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5D" w:rsidRDefault="003E2B5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655064" cy="1734312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R nuovo logo HD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B5D" w:rsidRPr="003E2B5D" w:rsidRDefault="003E2B5D" w:rsidP="003E2B5D">
      <w:pPr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3E2B5D">
        <w:rPr>
          <w:rFonts w:ascii="Times New Roman" w:hAnsi="Times New Roman" w:cs="Times New Roman"/>
          <w:smallCaps/>
          <w:color w:val="000000"/>
          <w:sz w:val="28"/>
          <w:szCs w:val="28"/>
        </w:rPr>
        <w:lastRenderedPageBreak/>
        <w:t>Biennio di Specializzazione in</w:t>
      </w:r>
    </w:p>
    <w:p w:rsidR="003E2B5D" w:rsidRPr="00317C21" w:rsidRDefault="003E2B5D" w:rsidP="003E2B5D">
      <w:pPr>
        <w:spacing w:line="360" w:lineRule="exact"/>
        <w:jc w:val="center"/>
        <w:rPr>
          <w:rFonts w:ascii="Times New Roman" w:hAnsi="Times New Roman" w:cs="Times New Roman"/>
          <w:b/>
          <w:i/>
          <w:smallCaps/>
          <w:color w:val="000000"/>
          <w:sz w:val="44"/>
          <w:szCs w:val="44"/>
        </w:rPr>
      </w:pPr>
      <w:r w:rsidRPr="00317C21">
        <w:rPr>
          <w:rFonts w:ascii="Times New Roman" w:hAnsi="Times New Roman" w:cs="Times New Roman"/>
          <w:b/>
          <w:i/>
          <w:smallCaps/>
          <w:color w:val="000000"/>
          <w:sz w:val="44"/>
          <w:szCs w:val="44"/>
        </w:rPr>
        <w:t xml:space="preserve">Arte sacra e </w:t>
      </w:r>
    </w:p>
    <w:p w:rsidR="003E2B5D" w:rsidRPr="00317C21" w:rsidRDefault="003E2B5D" w:rsidP="003E2B5D">
      <w:pPr>
        <w:spacing w:line="360" w:lineRule="exact"/>
        <w:jc w:val="center"/>
        <w:rPr>
          <w:rFonts w:ascii="Times New Roman" w:hAnsi="Times New Roman" w:cs="Times New Roman"/>
          <w:i/>
          <w:smallCaps/>
          <w:color w:val="000000"/>
          <w:sz w:val="32"/>
          <w:szCs w:val="32"/>
        </w:rPr>
      </w:pPr>
      <w:r w:rsidRPr="00317C21">
        <w:rPr>
          <w:rFonts w:ascii="Times New Roman" w:hAnsi="Times New Roman" w:cs="Times New Roman"/>
          <w:b/>
          <w:i/>
          <w:smallCaps/>
          <w:color w:val="000000"/>
          <w:sz w:val="44"/>
          <w:szCs w:val="44"/>
        </w:rPr>
        <w:t>Turismo religioso</w:t>
      </w:r>
    </w:p>
    <w:p w:rsidR="00317C21" w:rsidRPr="003E2B5D" w:rsidRDefault="00317C21" w:rsidP="003E2B5D">
      <w:pPr>
        <w:spacing w:line="360" w:lineRule="exact"/>
        <w:jc w:val="center"/>
        <w:rPr>
          <w:rFonts w:ascii="Times New Roman" w:hAnsi="Times New Roman" w:cs="Times New Roman"/>
          <w:smallCaps/>
          <w:color w:val="000000"/>
          <w:sz w:val="32"/>
          <w:szCs w:val="32"/>
        </w:rPr>
      </w:pPr>
    </w:p>
    <w:p w:rsidR="003E2B5D" w:rsidRPr="003E2B5D" w:rsidRDefault="003E2B5D" w:rsidP="003E2B5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3E2B5D" w:rsidRPr="003E2B5D" w:rsidSect="003E2B5D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3E2B5D">
        <w:rPr>
          <w:rFonts w:ascii="Times New Roman" w:hAnsi="Times New Roman" w:cs="Times New Roman"/>
          <w:color w:val="000000"/>
          <w:sz w:val="24"/>
          <w:szCs w:val="24"/>
        </w:rPr>
        <w:t>Anno Accademico 2013-2014</w:t>
      </w:r>
    </w:p>
    <w:p w:rsidR="003E2B5D" w:rsidRDefault="003E2B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1DBE" w:rsidRDefault="003E2B5D" w:rsidP="00F72ED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Il Corso di Laurea Specialistica in </w:t>
      </w:r>
      <w:r w:rsidRPr="00BE0E99">
        <w:rPr>
          <w:rStyle w:val="Enfasigrassetto"/>
          <w:rFonts w:ascii="Times New Roman" w:hAnsi="Times New Roman" w:cs="Times New Roman"/>
          <w:color w:val="000000" w:themeColor="text1"/>
          <w:sz w:val="24"/>
          <w:szCs w:val="24"/>
        </w:rPr>
        <w:t>Arte sacra e turismo religioso</w:t>
      </w:r>
      <w:r w:rsidRPr="00BE0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intende </w:t>
      </w:r>
      <w:r w:rsidR="009452D6"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puntare </w:t>
      </w:r>
      <w:r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alla </w:t>
      </w:r>
      <w:r w:rsidRPr="00CE5AFD">
        <w:rPr>
          <w:rFonts w:ascii="Times New Roman" w:hAnsi="Times New Roman" w:cs="Times New Roman"/>
          <w:b/>
          <w:color w:val="000000"/>
          <w:sz w:val="24"/>
          <w:szCs w:val="24"/>
        </w:rPr>
        <w:t>valorizzazione del</w:t>
      </w:r>
      <w:r w:rsidR="009452D6" w:rsidRPr="00CE5A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patrimonio artistico ecclesiale </w:t>
      </w:r>
      <w:r w:rsidRPr="00CE5A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come straordinario potenziale di sviluppo </w:t>
      </w:r>
      <w:r w:rsidR="009452D6" w:rsidRPr="00CE5A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culturale, </w:t>
      </w:r>
      <w:r w:rsidRPr="00CE5AFD">
        <w:rPr>
          <w:rFonts w:ascii="Times New Roman" w:hAnsi="Times New Roman" w:cs="Times New Roman"/>
          <w:b/>
          <w:color w:val="000000"/>
          <w:sz w:val="24"/>
          <w:szCs w:val="24"/>
        </w:rPr>
        <w:t>economico e civile</w:t>
      </w:r>
      <w:r w:rsidR="009452D6"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E0E99">
        <w:rPr>
          <w:rFonts w:ascii="Times New Roman" w:hAnsi="Times New Roman" w:cs="Times New Roman"/>
          <w:color w:val="000000"/>
          <w:sz w:val="24"/>
          <w:szCs w:val="24"/>
        </w:rPr>
        <w:t>offr</w:t>
      </w:r>
      <w:r w:rsidR="009452D6"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endo </w:t>
      </w:r>
      <w:r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concrete opportunità </w:t>
      </w:r>
      <w:r w:rsidR="00840EDE" w:rsidRPr="00BE0E99">
        <w:rPr>
          <w:rFonts w:ascii="Times New Roman" w:hAnsi="Times New Roman" w:cs="Times New Roman"/>
          <w:color w:val="000000"/>
          <w:sz w:val="24"/>
          <w:szCs w:val="24"/>
        </w:rPr>
        <w:t xml:space="preserve">formative e </w:t>
      </w:r>
      <w:r w:rsidRPr="00BE0E99">
        <w:rPr>
          <w:rFonts w:ascii="Times New Roman" w:hAnsi="Times New Roman" w:cs="Times New Roman"/>
          <w:color w:val="000000"/>
          <w:sz w:val="24"/>
          <w:szCs w:val="24"/>
        </w:rPr>
        <w:t>professionali connesse al turismo culturale e religioso</w:t>
      </w:r>
      <w:r w:rsidR="009452D6" w:rsidRPr="00BE0E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149A" w:rsidRPr="00271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0EDE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="0027149A" w:rsidRPr="00271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ipartire dai giacimenti di </w:t>
      </w:r>
      <w:r w:rsidR="00263271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>arte</w:t>
      </w:r>
      <w:r w:rsidR="00D87636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sacra</w:t>
      </w:r>
      <w:r w:rsidR="00263271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di </w:t>
      </w:r>
      <w:r w:rsidR="0027149A" w:rsidRPr="0027149A">
        <w:rPr>
          <w:rFonts w:ascii="Times New Roman" w:eastAsia="Calibri" w:hAnsi="Times New Roman" w:cs="Times New Roman"/>
          <w:color w:val="000000"/>
          <w:sz w:val="24"/>
          <w:szCs w:val="24"/>
        </w:rPr>
        <w:t>cultura</w:t>
      </w:r>
      <w:r w:rsidR="00D87636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religiosa</w:t>
      </w:r>
      <w:r w:rsidR="0027149A" w:rsidRPr="00271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presenti </w:t>
      </w:r>
      <w:r w:rsidR="0027149A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nei nostri </w:t>
      </w:r>
      <w:r w:rsidR="0027149A" w:rsidRPr="00271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territori </w:t>
      </w:r>
      <w:r w:rsidR="00D87636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significa non soltanto riscoprire l’immenso universo simbolico e dottrinale che li ha generati, ma </w:t>
      </w:r>
      <w:r w:rsid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mettersi in cammino verso </w:t>
      </w:r>
      <w:r w:rsidR="00840EDE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quel </w:t>
      </w:r>
      <w:r w:rsidR="00263271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senso originario di </w:t>
      </w:r>
      <w:r w:rsidR="00C65D0B" w:rsidRP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una </w:t>
      </w:r>
      <w:r w:rsidR="00263271" w:rsidRPr="002714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bellezza</w:t>
      </w:r>
      <w:r w:rsidR="00263271" w:rsidRPr="0027149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65D0B" w:rsidRPr="00BE0E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educa al </w:t>
      </w:r>
      <w:r w:rsidR="00263271" w:rsidRPr="0027149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mistero della vita</w:t>
      </w:r>
      <w:r w:rsidR="00BE0E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5255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particolarità dell’offerta formativa e del metodo proposto, sono finalizzati a </w:t>
      </w:r>
      <w:r w:rsidR="0052552B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rinsaldare quei </w:t>
      </w:r>
      <w:r w:rsidR="00BE0E99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legam</w:t>
      </w:r>
      <w:r w:rsidR="0052552B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</w:t>
      </w:r>
      <w:r w:rsidR="00BE0E99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52552B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vitali</w:t>
      </w:r>
      <w:r w:rsidR="00D87636" w:rsidRPr="00DA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63271" w:rsidRPr="00DA1D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tra fede e arte, </w:t>
      </w:r>
      <w:r w:rsidR="00C65D0B" w:rsidRPr="00DA1D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tra </w:t>
      </w:r>
      <w:r w:rsidR="00263271" w:rsidRPr="00DA1DBE">
        <w:rPr>
          <w:rFonts w:ascii="Times New Roman" w:hAnsi="Times New Roman" w:cs="Times New Roman"/>
          <w:b/>
          <w:bCs/>
          <w:iCs/>
          <w:sz w:val="24"/>
          <w:szCs w:val="24"/>
        </w:rPr>
        <w:t>cultura e sviluppo</w:t>
      </w:r>
      <w:r w:rsidR="00C65D0B" w:rsidRPr="00DA1DBE">
        <w:rPr>
          <w:rFonts w:ascii="Times New Roman" w:hAnsi="Times New Roman" w:cs="Times New Roman"/>
          <w:b/>
          <w:bCs/>
          <w:iCs/>
          <w:sz w:val="24"/>
          <w:szCs w:val="24"/>
        </w:rPr>
        <w:t>, tra r</w:t>
      </w:r>
      <w:r w:rsidR="00C65D0B" w:rsidRPr="00DA1DBE">
        <w:rPr>
          <w:rFonts w:ascii="Times New Roman" w:hAnsi="Times New Roman" w:cs="Times New Roman"/>
          <w:b/>
          <w:sz w:val="24"/>
          <w:szCs w:val="24"/>
        </w:rPr>
        <w:t xml:space="preserve">icerca, studio e </w:t>
      </w:r>
      <w:r w:rsidR="0027149A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innovazione</w:t>
      </w:r>
      <w:r w:rsidR="00BE0E99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E5A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 prospettiva rigorosamente multidisciplinare</w:t>
      </w:r>
      <w:r w:rsidR="00B52321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52552B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BE0E99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mettendo a frutto </w:t>
      </w:r>
      <w:r w:rsidR="0052552B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</w:t>
      </w:r>
      <w:r w:rsidR="005255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0E99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nuovi linguaggi della cultura contemporanea</w:t>
      </w:r>
      <w:r w:rsidR="00C65D0B"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BE0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71421" w:rsidRDefault="00BE0E99" w:rsidP="00F72E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D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</w:t>
      </w:r>
      <w:r w:rsidR="00F72ED6" w:rsidRPr="00DA1DBE">
        <w:rPr>
          <w:rFonts w:ascii="Times New Roman" w:hAnsi="Times New Roman" w:cs="Times New Roman"/>
          <w:b/>
          <w:color w:val="000000"/>
          <w:sz w:val="24"/>
          <w:szCs w:val="24"/>
        </w:rPr>
        <w:t>’obiettivo è la</w:t>
      </w:r>
      <w:r w:rsidR="003E2B5D" w:rsidRPr="00DA1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formazione di precise </w:t>
      </w:r>
      <w:r w:rsidR="0052552B" w:rsidRPr="00DA1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competenze e </w:t>
      </w:r>
      <w:r w:rsidR="0039102E" w:rsidRPr="00DA1DBE">
        <w:rPr>
          <w:rFonts w:ascii="Times New Roman" w:hAnsi="Times New Roman" w:cs="Times New Roman"/>
          <w:b/>
          <w:color w:val="000000"/>
          <w:sz w:val="24"/>
          <w:szCs w:val="24"/>
        </w:rPr>
        <w:t>figure professionali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 xml:space="preserve">: esperti di teologia simbolica e di catechesi attraverso l’arte; </w:t>
      </w:r>
      <w:r w:rsidR="003E2B5D" w:rsidRPr="003E2B5D">
        <w:rPr>
          <w:rFonts w:ascii="Times New Roman" w:hAnsi="Times New Roman" w:cs="Times New Roman"/>
          <w:color w:val="000000"/>
          <w:sz w:val="24"/>
          <w:szCs w:val="24"/>
        </w:rPr>
        <w:t xml:space="preserve">responsabili di arte sacra e di Beni culturali ecclesiali; responsabili della tutela e valorizzazione dei Beni artistici del territorio; consulenti di architettura religiosa; </w:t>
      </w:r>
      <w:r w:rsidR="009452D6">
        <w:rPr>
          <w:rFonts w:ascii="Times New Roman" w:hAnsi="Times New Roman" w:cs="Times New Roman"/>
          <w:color w:val="000000"/>
          <w:sz w:val="24"/>
          <w:szCs w:val="24"/>
        </w:rPr>
        <w:t>guide ed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 xml:space="preserve"> esperti di didattica museale e di</w:t>
      </w:r>
      <w:r w:rsidR="00945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B5D" w:rsidRPr="003E2B5D">
        <w:rPr>
          <w:rFonts w:ascii="Times New Roman" w:hAnsi="Times New Roman" w:cs="Times New Roman"/>
          <w:color w:val="000000"/>
          <w:sz w:val="24"/>
          <w:szCs w:val="24"/>
        </w:rPr>
        <w:t>educa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 xml:space="preserve">zione </w:t>
      </w:r>
      <w:r w:rsidR="003E2B5D" w:rsidRPr="003E2B5D">
        <w:rPr>
          <w:rFonts w:ascii="Times New Roman" w:hAnsi="Times New Roman" w:cs="Times New Roman"/>
          <w:color w:val="000000"/>
          <w:sz w:val="24"/>
          <w:szCs w:val="24"/>
        </w:rPr>
        <w:t xml:space="preserve">all’immagine; 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>animatori di pellegrinaggi</w:t>
      </w:r>
      <w:r w:rsidR="0039102E" w:rsidRPr="003E2B5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 xml:space="preserve"> di percorsi artistici qualificati; </w:t>
      </w:r>
      <w:r w:rsidR="003E2B5D" w:rsidRPr="003E2B5D">
        <w:rPr>
          <w:rFonts w:ascii="Times New Roman" w:hAnsi="Times New Roman" w:cs="Times New Roman"/>
          <w:color w:val="000000"/>
          <w:sz w:val="24"/>
          <w:szCs w:val="24"/>
        </w:rPr>
        <w:t xml:space="preserve">operatori </w:t>
      </w:r>
      <w:r w:rsidR="00DA1DBE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39102E">
        <w:rPr>
          <w:rFonts w:ascii="Times New Roman" w:hAnsi="Times New Roman" w:cs="Times New Roman"/>
          <w:color w:val="000000"/>
          <w:sz w:val="24"/>
          <w:szCs w:val="24"/>
        </w:rPr>
        <w:t xml:space="preserve"> turismo culturale e religioso; </w:t>
      </w:r>
      <w:r w:rsidR="003E2B5D" w:rsidRPr="003E2B5D">
        <w:rPr>
          <w:rFonts w:ascii="Times New Roman" w:hAnsi="Times New Roman" w:cs="Times New Roman"/>
          <w:color w:val="000000"/>
          <w:sz w:val="24"/>
          <w:szCs w:val="24"/>
        </w:rPr>
        <w:t>organizzatori di eventi culturali.</w:t>
      </w:r>
    </w:p>
    <w:p w:rsidR="00594E38" w:rsidRPr="003E2B5D" w:rsidRDefault="00594E38" w:rsidP="00F72E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2ED6" w:rsidRPr="00604A49" w:rsidRDefault="00F72ED6">
      <w:pPr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F72ED6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Piano di studi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:</w:t>
      </w:r>
      <w:r w:rsidRPr="00F72ED6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Anno A</w:t>
      </w:r>
      <w:r w:rsidR="00604A49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="00604A49" w:rsidRPr="00604A49">
        <w:rPr>
          <w:rFonts w:ascii="Times New Roman" w:hAnsi="Times New Roman" w:cs="Times New Roman"/>
          <w:smallCaps/>
          <w:color w:val="000000"/>
          <w:sz w:val="24"/>
          <w:szCs w:val="24"/>
        </w:rPr>
        <w:t>(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non attivo nell’</w:t>
      </w:r>
      <w:r w:rsidR="00DA1DB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1DB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. 2013-2014</w:t>
      </w:r>
      <w:r w:rsidR="00604A49" w:rsidRPr="00604A49">
        <w:rPr>
          <w:rFonts w:ascii="Times New Roman" w:hAnsi="Times New Roman" w:cs="Times New Roman"/>
          <w:smallCaps/>
          <w:color w:val="000000"/>
          <w:sz w:val="24"/>
          <w:szCs w:val="24"/>
        </w:rPr>
        <w:t>)</w:t>
      </w:r>
    </w:p>
    <w:p w:rsidR="00594E38" w:rsidRPr="009B5801" w:rsidRDefault="00594E38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Bibbia e cultura (C.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Rusconi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94E38" w:rsidRPr="009B5801" w:rsidRDefault="00594E38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Estetica e teologia della bellezza (N.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 xml:space="preserve">Valentini 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94E38" w:rsidRPr="009B5801" w:rsidRDefault="00594E38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Archeologia cristiana e arte paleocristiana (G.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Gardini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94E38" w:rsidRPr="009B5801" w:rsidRDefault="00594E38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Iconografia e iconologia cristiana (A.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Giovanardi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94E38" w:rsidRPr="009B5801" w:rsidRDefault="00594E38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Architettura e Liturgia (J. </w:t>
      </w:r>
      <w:proofErr w:type="spellStart"/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Farabegoli</w:t>
      </w:r>
      <w:proofErr w:type="spellEnd"/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Economia dell’arte (G.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Candela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Agiografia e storia della mistica (G.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 xml:space="preserve">Gozzi – D. </w:t>
      </w:r>
      <w:proofErr w:type="spellStart"/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Pazzini</w:t>
      </w:r>
      <w:proofErr w:type="spellEnd"/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arti nelle grandi religioni orientali (C.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Bellini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Archivistica e paleografia (esegesi delle fonti) (P. </w:t>
      </w:r>
      <w:r w:rsidR="009452D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Novara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Didattica della comunicazione e dell’immagine (A.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Panzetta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Storia dell’Arte medievale (E. </w:t>
      </w:r>
      <w:proofErr w:type="spellStart"/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Bagattoni</w:t>
      </w:r>
      <w:proofErr w:type="spellEnd"/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Legislazione turistica (A.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Cicchetti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Pr="009B5801" w:rsidRDefault="009B5801" w:rsidP="009B580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Laboratorio: Arte sacra in Emilia Romagna (con uscite e visite guidate) (A. </w:t>
      </w:r>
      <w:r w:rsidRPr="009B580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Panzetta</w:t>
      </w:r>
      <w:r w:rsidRPr="009B58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9B5801" w:rsidRDefault="009B5801" w:rsidP="009B5801">
      <w:pPr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F72ED6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lastRenderedPageBreak/>
        <w:t>Piano di studi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:</w:t>
      </w:r>
      <w:r w:rsidRPr="00F72ED6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Anno 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B</w:t>
      </w:r>
      <w:r w:rsidR="00604A49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="00604A49" w:rsidRPr="00604A49">
        <w:rPr>
          <w:rFonts w:ascii="Times New Roman" w:hAnsi="Times New Roman" w:cs="Times New Roman"/>
          <w:smallCaps/>
          <w:color w:val="000000"/>
          <w:sz w:val="24"/>
          <w:szCs w:val="24"/>
        </w:rPr>
        <w:t>(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attivo nell’</w:t>
      </w:r>
      <w:r w:rsidR="00DA1DB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1DB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604A49" w:rsidRPr="00DA1DBE">
        <w:rPr>
          <w:rFonts w:ascii="Times New Roman" w:hAnsi="Times New Roman" w:cs="Times New Roman"/>
          <w:i/>
          <w:color w:val="000000"/>
          <w:sz w:val="24"/>
          <w:szCs w:val="24"/>
        </w:rPr>
        <w:t>. 2013-2014</w:t>
      </w:r>
      <w:r w:rsidR="00604A49" w:rsidRPr="00604A49">
        <w:rPr>
          <w:rFonts w:ascii="Times New Roman" w:hAnsi="Times New Roman" w:cs="Times New Roman"/>
          <w:smallCaps/>
          <w:color w:val="000000"/>
          <w:sz w:val="24"/>
          <w:szCs w:val="24"/>
        </w:rPr>
        <w:t>)</w:t>
      </w:r>
    </w:p>
    <w:p w:rsidR="009B5801" w:rsidRPr="00174658" w:rsidRDefault="00604A49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Dottrina e storia dell’immagine nel cristianesimo (G.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Gardini</w:t>
      </w:r>
      <w:r w:rsidR="00174658"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Storia e critica dell’arte moderna e contemporanea (E. </w:t>
      </w:r>
      <w:proofErr w:type="spellStart"/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Bagattoni</w:t>
      </w:r>
      <w:proofErr w:type="spellEnd"/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604A49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Mistagogia, simboli e Sacramenti (G.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Gozzi – C. Giraudo</w:t>
      </w: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604A49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Bibbia e liturgia: temi pedagogici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Turchini – R. Virgili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604A49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Storia e spiritualità del pellegrinaggio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(G. </w:t>
      </w:r>
      <w:proofErr w:type="spellStart"/>
      <w:r w:rsidR="009452D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Vaccarini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Musica e Liturgia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(G.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Cantarini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Letteratura e teologia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Tamburini – G. Scarca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Economia e marketing del turismo culturale e religioso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</w:t>
      </w:r>
      <w:r w:rsidR="00ED3A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D. </w:t>
      </w:r>
      <w:r w:rsidR="00ED3A80" w:rsidRPr="00ED3A8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Bagnaresi</w:t>
      </w:r>
      <w:r w:rsidR="00ED3A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Dallari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Museologia, Beni ecclesiastici e Biblioteconomia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(P. </w:t>
      </w:r>
      <w:r w:rsidR="009452D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Novara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Legislazione dei beni culturali ed ecclesiastici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(M.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Addis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Laboratorio: Responsabilità sociale dell’impresa turistica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(G.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Baldarelli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174658" w:rsidRPr="00174658" w:rsidRDefault="00174658" w:rsidP="001746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Laboratorio di Arte sacra (con uscite e visite guidate)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(A. </w:t>
      </w:r>
      <w:r w:rsidRPr="00972BD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it-IT"/>
        </w:rPr>
        <w:t>Giovanardi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604A49" w:rsidRPr="00DA1DBE" w:rsidRDefault="00174658" w:rsidP="001746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465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Seminari monografici e Tirocinio</w:t>
      </w:r>
    </w:p>
    <w:p w:rsidR="00DA1DBE" w:rsidRPr="00CE5AFD" w:rsidRDefault="00DA1DBE" w:rsidP="00DA1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AFD" w:rsidRDefault="00B52321" w:rsidP="00DA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E5AFD">
        <w:rPr>
          <w:rFonts w:ascii="Times New Roman" w:hAnsi="Times New Roman" w:cs="Times New Roman"/>
          <w:sz w:val="24"/>
          <w:szCs w:val="24"/>
        </w:rPr>
        <w:t xml:space="preserve">Oltre alla qualificata </w:t>
      </w:r>
      <w:r w:rsidR="00DA1DBE" w:rsidRPr="00CE5AFD">
        <w:rPr>
          <w:rFonts w:ascii="Times New Roman" w:hAnsi="Times New Roman" w:cs="Times New Roman"/>
          <w:sz w:val="24"/>
          <w:szCs w:val="24"/>
        </w:rPr>
        <w:t>é</w:t>
      </w:r>
      <w:r w:rsidRPr="00CE5AFD">
        <w:rPr>
          <w:rFonts w:ascii="Times New Roman" w:hAnsi="Times New Roman" w:cs="Times New Roman"/>
          <w:sz w:val="24"/>
          <w:szCs w:val="24"/>
        </w:rPr>
        <w:t>quipe di docenti specialisti coinvolti nell’attività didattica ordinaria, il percorso si avvale annualmente d</w:t>
      </w:r>
      <w:r w:rsidR="00322B59" w:rsidRPr="00CE5AFD">
        <w:rPr>
          <w:rFonts w:ascii="Times New Roman" w:hAnsi="Times New Roman" w:cs="Times New Roman"/>
          <w:sz w:val="24"/>
          <w:szCs w:val="24"/>
        </w:rPr>
        <w:t xml:space="preserve">ell’apporto didattico e scientifico di altri autorevoli studiosi, in qualità di </w:t>
      </w:r>
      <w:proofErr w:type="spellStart"/>
      <w:r w:rsidR="00322B59" w:rsidRPr="00CE5AFD"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 w:rsidR="00322B59" w:rsidRPr="00CE5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B59" w:rsidRPr="00CE5AFD">
        <w:rPr>
          <w:rFonts w:ascii="Times New Roman" w:hAnsi="Times New Roman" w:cs="Times New Roman"/>
          <w:sz w:val="24"/>
          <w:szCs w:val="24"/>
        </w:rPr>
        <w:t>professor</w:t>
      </w:r>
      <w:r w:rsidR="00DA1DBE" w:rsidRPr="00CE5A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22B59" w:rsidRPr="00CE5AFD">
        <w:rPr>
          <w:rFonts w:ascii="Times New Roman" w:hAnsi="Times New Roman" w:cs="Times New Roman"/>
          <w:sz w:val="24"/>
          <w:szCs w:val="24"/>
        </w:rPr>
        <w:t>.</w:t>
      </w:r>
      <w:r w:rsidRPr="00CE5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AFD" w:rsidRDefault="00CE5AFD" w:rsidP="00DA1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AFD" w:rsidRPr="00E93918" w:rsidRDefault="00E93918" w:rsidP="00CE5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3918">
        <w:rPr>
          <w:rFonts w:ascii="Times New Roman" w:hAnsi="Times New Roman" w:cs="Times New Roman"/>
          <w:b/>
          <w:i/>
          <w:sz w:val="24"/>
          <w:szCs w:val="24"/>
        </w:rPr>
        <w:t xml:space="preserve">Le iscrizioni per l’A.A. 2013-2014 si ricevono presso la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93918">
        <w:rPr>
          <w:rFonts w:ascii="Times New Roman" w:hAnsi="Times New Roman" w:cs="Times New Roman"/>
          <w:b/>
          <w:i/>
          <w:sz w:val="24"/>
          <w:szCs w:val="24"/>
        </w:rPr>
        <w:t>egreteria</w:t>
      </w:r>
      <w:r w:rsidR="00CE5AFD" w:rsidRPr="00E93918">
        <w:rPr>
          <w:rFonts w:ascii="Times New Roman" w:hAnsi="Times New Roman" w:cs="Times New Roman"/>
          <w:b/>
          <w:i/>
          <w:sz w:val="24"/>
          <w:szCs w:val="24"/>
        </w:rPr>
        <w:t xml:space="preserve"> dal 1 settembre al 15 ottobre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E5AFD" w:rsidRPr="00E939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E2B5D" w:rsidRDefault="003E2B5D">
      <w:pPr>
        <w:rPr>
          <w:rFonts w:ascii="Times New Roman" w:hAnsi="Times New Roman" w:cs="Times New Roman"/>
          <w:sz w:val="24"/>
          <w:szCs w:val="24"/>
        </w:rPr>
      </w:pPr>
    </w:p>
    <w:p w:rsidR="00174658" w:rsidRDefault="00174658">
      <w:pPr>
        <w:rPr>
          <w:rFonts w:ascii="Times New Roman" w:hAnsi="Times New Roman" w:cs="Times New Roman"/>
          <w:sz w:val="24"/>
          <w:szCs w:val="24"/>
        </w:rPr>
      </w:pPr>
    </w:p>
    <w:p w:rsidR="007875DA" w:rsidRDefault="007875DA">
      <w:pPr>
        <w:rPr>
          <w:rFonts w:ascii="Times New Roman" w:hAnsi="Times New Roman" w:cs="Times New Roman"/>
          <w:sz w:val="24"/>
          <w:szCs w:val="24"/>
        </w:rPr>
      </w:pPr>
    </w:p>
    <w:p w:rsidR="007875DA" w:rsidRDefault="007875DA">
      <w:pPr>
        <w:rPr>
          <w:rFonts w:ascii="Times New Roman" w:hAnsi="Times New Roman" w:cs="Times New Roman"/>
          <w:sz w:val="24"/>
          <w:szCs w:val="24"/>
        </w:rPr>
      </w:pPr>
    </w:p>
    <w:p w:rsidR="00174658" w:rsidRDefault="00972BD0" w:rsidP="00174658">
      <w:pPr>
        <w:spacing w:after="0" w:line="36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Istituto Superiore di Scienze Religiose</w:t>
      </w:r>
      <w:r w:rsidR="00174658">
        <w:rPr>
          <w:rFonts w:ascii="Times New Roman" w:hAnsi="Times New Roman" w:cs="Times New Roman"/>
          <w:smallCaps/>
          <w:sz w:val="24"/>
          <w:szCs w:val="24"/>
        </w:rPr>
        <w:t xml:space="preserve"> “A. Marvelli”</w:t>
      </w:r>
    </w:p>
    <w:p w:rsidR="00174658" w:rsidRDefault="00174658" w:rsidP="00174658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265 – 47923 Rimini</w:t>
      </w:r>
    </w:p>
    <w:p w:rsidR="00174658" w:rsidRDefault="00E93918" w:rsidP="00174658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Segreteria: tel. e fax</w:t>
      </w:r>
      <w:r w:rsidR="00174658">
        <w:rPr>
          <w:rFonts w:ascii="Times New Roman" w:hAnsi="Times New Roman" w:cs="Times New Roman"/>
          <w:sz w:val="24"/>
          <w:szCs w:val="24"/>
        </w:rPr>
        <w:t xml:space="preserve"> 0541-751367</w:t>
      </w:r>
    </w:p>
    <w:p w:rsidR="00174658" w:rsidRDefault="00A17179" w:rsidP="00174658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74658" w:rsidRPr="00EE158C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segreteria@isrmarvelli.it</w:t>
        </w:r>
      </w:hyperlink>
      <w:r w:rsidR="0017465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history="1">
        <w:r w:rsidR="00174658" w:rsidRPr="00EE158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www.issrmarvelli.it</w:t>
        </w:r>
      </w:hyperlink>
    </w:p>
    <w:p w:rsidR="00174658" w:rsidRDefault="00174658">
      <w:pPr>
        <w:rPr>
          <w:rFonts w:ascii="Times New Roman" w:hAnsi="Times New Roman" w:cs="Times New Roman"/>
          <w:sz w:val="24"/>
          <w:szCs w:val="24"/>
        </w:rPr>
      </w:pPr>
    </w:p>
    <w:p w:rsidR="00174658" w:rsidRPr="003E2B5D" w:rsidRDefault="00174658">
      <w:pPr>
        <w:rPr>
          <w:rFonts w:ascii="Times New Roman" w:hAnsi="Times New Roman" w:cs="Times New Roman"/>
          <w:sz w:val="24"/>
          <w:szCs w:val="24"/>
        </w:rPr>
      </w:pPr>
    </w:p>
    <w:sectPr w:rsidR="00174658" w:rsidRPr="003E2B5D" w:rsidSect="003E2B5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35" w:rsidRDefault="00435735" w:rsidP="0027149A">
      <w:pPr>
        <w:spacing w:after="0" w:line="240" w:lineRule="auto"/>
      </w:pPr>
      <w:r>
        <w:separator/>
      </w:r>
    </w:p>
  </w:endnote>
  <w:endnote w:type="continuationSeparator" w:id="0">
    <w:p w:rsidR="00435735" w:rsidRDefault="00435735" w:rsidP="0027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35" w:rsidRDefault="00435735" w:rsidP="0027149A">
      <w:pPr>
        <w:spacing w:after="0" w:line="240" w:lineRule="auto"/>
      </w:pPr>
      <w:r>
        <w:separator/>
      </w:r>
    </w:p>
  </w:footnote>
  <w:footnote w:type="continuationSeparator" w:id="0">
    <w:p w:rsidR="00435735" w:rsidRDefault="00435735" w:rsidP="0027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BC1"/>
    <w:multiLevelType w:val="hybridMultilevel"/>
    <w:tmpl w:val="161A59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E653344"/>
    <w:multiLevelType w:val="hybridMultilevel"/>
    <w:tmpl w:val="F8626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24C27"/>
    <w:multiLevelType w:val="hybridMultilevel"/>
    <w:tmpl w:val="53148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5D"/>
    <w:rsid w:val="00174658"/>
    <w:rsid w:val="00263271"/>
    <w:rsid w:val="0027149A"/>
    <w:rsid w:val="002C701F"/>
    <w:rsid w:val="00317C21"/>
    <w:rsid w:val="00322B59"/>
    <w:rsid w:val="0039102E"/>
    <w:rsid w:val="003A7C59"/>
    <w:rsid w:val="003E2B5D"/>
    <w:rsid w:val="00435735"/>
    <w:rsid w:val="0052552B"/>
    <w:rsid w:val="00594E38"/>
    <w:rsid w:val="00604A49"/>
    <w:rsid w:val="00621DA6"/>
    <w:rsid w:val="007875DA"/>
    <w:rsid w:val="00840EDE"/>
    <w:rsid w:val="00865EED"/>
    <w:rsid w:val="009452D6"/>
    <w:rsid w:val="00971421"/>
    <w:rsid w:val="00972BD0"/>
    <w:rsid w:val="0098539A"/>
    <w:rsid w:val="009B5801"/>
    <w:rsid w:val="00A17179"/>
    <w:rsid w:val="00B52321"/>
    <w:rsid w:val="00BE0E99"/>
    <w:rsid w:val="00C65D0B"/>
    <w:rsid w:val="00CE5AFD"/>
    <w:rsid w:val="00D87636"/>
    <w:rsid w:val="00DA1DBE"/>
    <w:rsid w:val="00E93918"/>
    <w:rsid w:val="00ED3A80"/>
    <w:rsid w:val="00F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E2B5D"/>
    <w:rPr>
      <w:b/>
      <w:bCs/>
    </w:rPr>
  </w:style>
  <w:style w:type="character" w:styleId="Enfasicorsivo">
    <w:name w:val="Emphasis"/>
    <w:basedOn w:val="Carpredefinitoparagrafo"/>
    <w:uiPriority w:val="20"/>
    <w:qFormat/>
    <w:rsid w:val="003E2B5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B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2E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4658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1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14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14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E2B5D"/>
    <w:rPr>
      <w:b/>
      <w:bCs/>
    </w:rPr>
  </w:style>
  <w:style w:type="character" w:styleId="Enfasicorsivo">
    <w:name w:val="Emphasis"/>
    <w:basedOn w:val="Carpredefinitoparagrafo"/>
    <w:uiPriority w:val="20"/>
    <w:qFormat/>
    <w:rsid w:val="003E2B5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B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2E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4658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1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14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1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ssrmarvell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srmarve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 </cp:lastModifiedBy>
  <cp:revision>2</cp:revision>
  <dcterms:created xsi:type="dcterms:W3CDTF">2013-09-18T13:03:00Z</dcterms:created>
  <dcterms:modified xsi:type="dcterms:W3CDTF">2013-09-18T13:03:00Z</dcterms:modified>
</cp:coreProperties>
</file>